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对外汉语</w:t>
      </w:r>
      <w:r>
        <w:rPr>
          <w:rFonts w:hint="eastAsia"/>
          <w:b/>
          <w:sz w:val="28"/>
          <w:szCs w:val="28"/>
        </w:rPr>
        <w:t>学院研究生教育权威、重要学术刊物、著作</w:t>
      </w:r>
      <w:r>
        <w:rPr>
          <w:rFonts w:hint="eastAsia"/>
          <w:b/>
          <w:sz w:val="28"/>
          <w:szCs w:val="28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认定说明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从2021级开始，研究生院对研究生申请学位科研要求做了重大调整：博士研究生须作为第一作者或通讯作者，以上海师范大学为第一署名，在</w:t>
      </w:r>
      <w:r>
        <w:rPr>
          <w:rFonts w:hint="eastAsia" w:ascii="宋体" w:hAnsi="宋体" w:eastAsia="宋体" w:cs="宋体"/>
          <w:b/>
          <w:sz w:val="24"/>
          <w:szCs w:val="24"/>
        </w:rPr>
        <w:t>重要学术期刊</w:t>
      </w:r>
      <w:r>
        <w:rPr>
          <w:rFonts w:hint="eastAsia" w:ascii="宋体" w:hAnsi="宋体" w:eastAsia="宋体" w:cs="宋体"/>
          <w:sz w:val="24"/>
          <w:szCs w:val="24"/>
        </w:rPr>
        <w:t>上至少发表学术论文 2 篇（可含 1 篇与导师合作的论文），或者在</w:t>
      </w:r>
      <w:r>
        <w:rPr>
          <w:rFonts w:hint="eastAsia" w:ascii="宋体" w:hAnsi="宋体" w:eastAsia="宋体" w:cs="宋体"/>
          <w:b/>
          <w:sz w:val="24"/>
          <w:szCs w:val="24"/>
        </w:rPr>
        <w:t>专业权威期刊</w:t>
      </w:r>
      <w:r>
        <w:rPr>
          <w:rFonts w:hint="eastAsia" w:ascii="宋体" w:hAnsi="宋体" w:eastAsia="宋体" w:cs="宋体"/>
          <w:sz w:val="24"/>
          <w:szCs w:val="24"/>
        </w:rPr>
        <w:t>上至少发表学术论文 1 篇（含与导师合作的论文）。同时，学校鼓励博士生在读期间积极参与科研创新活动，其重要科研创新活动（如获得省部级以上项目、省部级以上奖励，出版学术著作，在</w:t>
      </w:r>
      <w:r>
        <w:rPr>
          <w:rFonts w:hint="eastAsia" w:ascii="宋体" w:hAnsi="宋体" w:eastAsia="宋体" w:cs="宋体"/>
          <w:b/>
          <w:sz w:val="24"/>
          <w:szCs w:val="24"/>
        </w:rPr>
        <w:t>重要报刊</w:t>
      </w:r>
      <w:r>
        <w:rPr>
          <w:rFonts w:hint="eastAsia" w:ascii="宋体" w:hAnsi="宋体" w:eastAsia="宋体" w:cs="宋体"/>
          <w:sz w:val="24"/>
          <w:szCs w:val="24"/>
        </w:rPr>
        <w:t>上发表文章，成果转化并取得一定的经济效益等）视同论文发表。关于重要学术刊物、权威学术刊物、重要报刊的范围，由学院或者一级学科学位点制定，经学院学术委员会或者学位委员会同意后，报研究生院备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经学术委员会讨论同意，我院对研究生教育权威、重要学术刊物、著作的认定，作如下说明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权威学术刊物：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综合类：</w:t>
      </w:r>
      <w:r>
        <w:rPr>
          <w:rFonts w:hint="eastAsia" w:ascii="宋体" w:hAnsi="宋体" w:eastAsia="宋体" w:cs="宋体"/>
          <w:sz w:val="24"/>
          <w:szCs w:val="24"/>
        </w:rPr>
        <w:t>《中国社会科学》《求是》《新华文摘》（封面标题论文）《新华文摘》转载（不含学术动态、论点摘编及补白）、SSCI一区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）专业类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《中国语文》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《世界汉语教学》《外语教学与研究》《外国语》。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重要学术刊物：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CSSCI（扩展版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必须是语言类刊物，并且不超过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1篇</w:t>
      </w:r>
      <w:r>
        <w:rPr>
          <w:rFonts w:hint="eastAsia" w:ascii="宋体" w:hAnsi="宋体" w:eastAsia="宋体" w:cs="宋体"/>
          <w:sz w:val="24"/>
          <w:szCs w:val="24"/>
        </w:rPr>
        <w:t>）、SSCI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（一区以外）、</w:t>
      </w:r>
      <w:r>
        <w:rPr>
          <w:rFonts w:hint="eastAsia" w:ascii="宋体" w:hAnsi="宋体" w:eastAsia="宋体" w:cs="宋体"/>
          <w:sz w:val="24"/>
          <w:szCs w:val="24"/>
        </w:rPr>
        <w:t>A&amp;HCI、《中国社会科学文摘》转载（不含论点摘要、学术信息）、《高等学校文科学术文摘》转载（不含学术卡片）、人大复印资料全文转载。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三、重要报刊：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发表在《人民日报》《光明日报》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《中国教育报》</w:t>
      </w:r>
      <w:r>
        <w:rPr>
          <w:rFonts w:hint="eastAsia" w:ascii="宋体" w:hAnsi="宋体" w:eastAsia="宋体" w:cs="宋体"/>
          <w:sz w:val="24"/>
          <w:szCs w:val="24"/>
        </w:rPr>
        <w:t>《文汇报》《解放日报》《中国社会科学报》上的理论、学术文章（不少于2000字）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，视同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1篇“重要学术刊物”论文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学术著作：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1.独立撰写的学术专著、独立翻译的学术译著、古籍整理类著作（15万字以上）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，可以折算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C刊论文。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2.参与撰写学术专著5万字以上、参与翻译学术译著7万字以上、参与古籍整理7万字以上，在书中有明确署名，并写明撰写章节的，可以折算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篇C刊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论文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五、其他说明：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以上“一”至“四”的最终解释权归对外汉语学院学术委员会。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对外汉语学院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2021.9.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4F"/>
    <w:rsid w:val="00007083"/>
    <w:rsid w:val="00061DCF"/>
    <w:rsid w:val="0020261B"/>
    <w:rsid w:val="00343138"/>
    <w:rsid w:val="003915AA"/>
    <w:rsid w:val="003D3B98"/>
    <w:rsid w:val="00441DA9"/>
    <w:rsid w:val="0044748F"/>
    <w:rsid w:val="004B54CF"/>
    <w:rsid w:val="004B5C4F"/>
    <w:rsid w:val="005307DC"/>
    <w:rsid w:val="005F3139"/>
    <w:rsid w:val="006C1412"/>
    <w:rsid w:val="00741F40"/>
    <w:rsid w:val="007E24BF"/>
    <w:rsid w:val="007F4EC2"/>
    <w:rsid w:val="00935205"/>
    <w:rsid w:val="009816A2"/>
    <w:rsid w:val="009963ED"/>
    <w:rsid w:val="009E2D55"/>
    <w:rsid w:val="00A44C15"/>
    <w:rsid w:val="00B10653"/>
    <w:rsid w:val="00C12465"/>
    <w:rsid w:val="00CF5753"/>
    <w:rsid w:val="00FA7877"/>
    <w:rsid w:val="07955F5C"/>
    <w:rsid w:val="0A022C1F"/>
    <w:rsid w:val="0FE05A23"/>
    <w:rsid w:val="16475260"/>
    <w:rsid w:val="1AD11CAC"/>
    <w:rsid w:val="1B3F6200"/>
    <w:rsid w:val="1E985478"/>
    <w:rsid w:val="229D2402"/>
    <w:rsid w:val="270D2016"/>
    <w:rsid w:val="31980881"/>
    <w:rsid w:val="362C7C9C"/>
    <w:rsid w:val="36B055C7"/>
    <w:rsid w:val="39A41D9E"/>
    <w:rsid w:val="3F55030D"/>
    <w:rsid w:val="46F55481"/>
    <w:rsid w:val="47AE4ED6"/>
    <w:rsid w:val="4C016176"/>
    <w:rsid w:val="4C1F66E4"/>
    <w:rsid w:val="4D215531"/>
    <w:rsid w:val="4D71183A"/>
    <w:rsid w:val="5B032731"/>
    <w:rsid w:val="5D377943"/>
    <w:rsid w:val="639867A9"/>
    <w:rsid w:val="665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793</Characters>
  <Lines>6</Lines>
  <Paragraphs>1</Paragraphs>
  <TotalTime>137</TotalTime>
  <ScaleCrop>false</ScaleCrop>
  <LinksUpToDate>false</LinksUpToDate>
  <CharactersWithSpaces>930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2021-09-15T07:35:00Z</dcterms:created>
  <dc:creator>ZH</dc:creator>
  <cp:lastModifiedBy>李文浩</cp:lastModifiedBy>
  <cp:lastPrinted>2021-09-29T04:38:00Z</cp:lastPrinted>
  <dcterms:modified xsi:type="dcterms:W3CDTF">2021-12-10T01:03:46Z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18EDF6320DDB413E931AC786DFB1B806</vt:lpwstr>
  </property>
</Properties>
</file>